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horzAnchor="margin" w:tblpX="-302" w:tblpY="550"/>
        <w:tblW w:w="16527" w:type="dxa"/>
        <w:tblLayout w:type="fixed"/>
        <w:tblLook w:val="04A0" w:firstRow="1" w:lastRow="0" w:firstColumn="1" w:lastColumn="0" w:noHBand="0" w:noVBand="1"/>
      </w:tblPr>
      <w:tblGrid>
        <w:gridCol w:w="842"/>
        <w:gridCol w:w="1341"/>
        <w:gridCol w:w="1204"/>
        <w:gridCol w:w="1335"/>
        <w:gridCol w:w="1402"/>
        <w:gridCol w:w="1346"/>
        <w:gridCol w:w="1308"/>
        <w:gridCol w:w="1303"/>
        <w:gridCol w:w="1318"/>
        <w:gridCol w:w="1359"/>
        <w:gridCol w:w="1235"/>
        <w:gridCol w:w="1249"/>
        <w:gridCol w:w="1285"/>
      </w:tblGrid>
      <w:tr w:rsidR="00B2210D" w:rsidRPr="007A5034" w:rsidTr="001D1711">
        <w:trPr>
          <w:trHeight w:val="534"/>
        </w:trPr>
        <w:tc>
          <w:tcPr>
            <w:tcW w:w="16527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B2210D" w:rsidRPr="00D17CAC" w:rsidRDefault="00B2210D" w:rsidP="00B2210D">
            <w:pPr>
              <w:spacing w:line="360" w:lineRule="auto"/>
              <w:jc w:val="center"/>
              <w:rPr>
                <w:rFonts w:ascii="Noteworthy Light" w:hAnsi="Noteworthy Light"/>
              </w:rPr>
            </w:pPr>
            <w:r w:rsidRPr="00D17CAC">
              <w:rPr>
                <w:rFonts w:ascii="Noteworthy Light" w:hAnsi="Noteworthy Light"/>
              </w:rPr>
              <w:t xml:space="preserve">PROGRAMMATION </w:t>
            </w:r>
            <w:r>
              <w:rPr>
                <w:rFonts w:ascii="Noteworthy Light" w:hAnsi="Noteworthy Light"/>
              </w:rPr>
              <w:t>MATHS MHM 2022/2023 CE2 / CM1</w:t>
            </w:r>
          </w:p>
        </w:tc>
      </w:tr>
      <w:tr w:rsidR="00B2210D" w:rsidRPr="007A5034" w:rsidTr="00B2210D">
        <w:tc>
          <w:tcPr>
            <w:tcW w:w="842" w:type="dxa"/>
            <w:vMerge w:val="restart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42 </w:t>
            </w:r>
            <w:proofErr w:type="spellStart"/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Séan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-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ces</w:t>
            </w:r>
            <w:proofErr w:type="spellEnd"/>
          </w:p>
        </w:tc>
        <w:tc>
          <w:tcPr>
            <w:tcW w:w="15685" w:type="dxa"/>
            <w:gridSpan w:val="12"/>
            <w:vAlign w:val="center"/>
          </w:tcPr>
          <w:p w:rsidR="00B2210D" w:rsidRPr="00353F4C" w:rsidRDefault="00B2210D" w:rsidP="00B2210D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353F4C">
              <w:rPr>
                <w:rFonts w:asciiTheme="majorHAnsi" w:hAnsiTheme="majorHAnsi" w:cstheme="majorHAnsi"/>
                <w:b/>
                <w:bCs/>
              </w:rPr>
              <w:t xml:space="preserve">Période </w:t>
            </w:r>
            <w:r>
              <w:rPr>
                <w:rFonts w:asciiTheme="majorHAnsi" w:hAnsiTheme="majorHAnsi" w:cstheme="majorHAnsi"/>
                <w:b/>
                <w:bCs/>
              </w:rPr>
              <w:t>5</w:t>
            </w:r>
          </w:p>
        </w:tc>
      </w:tr>
      <w:tr w:rsidR="00B2210D" w:rsidRPr="007A5034" w:rsidTr="00F9677E">
        <w:trPr>
          <w:trHeight w:val="712"/>
        </w:trPr>
        <w:tc>
          <w:tcPr>
            <w:tcW w:w="842" w:type="dxa"/>
            <w:vMerge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2545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2210D" w:rsidRPr="00150824" w:rsidRDefault="00B2210D" w:rsidP="00B2210D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1</w:t>
            </w:r>
            <w:r>
              <w:rPr>
                <w:rFonts w:asciiTheme="majorHAnsi" w:hAnsiTheme="majorHAnsi" w:cstheme="majorHAnsi"/>
              </w:rPr>
              <w:t>9</w:t>
            </w:r>
          </w:p>
          <w:p w:rsidR="00B2210D" w:rsidRPr="001F5A0D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7 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séances</w:t>
            </w:r>
          </w:p>
        </w:tc>
        <w:tc>
          <w:tcPr>
            <w:tcW w:w="2737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2210D" w:rsidRPr="00150824" w:rsidRDefault="00B2210D" w:rsidP="00B2210D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2</w:t>
            </w:r>
            <w:r>
              <w:rPr>
                <w:rFonts w:asciiTheme="majorHAnsi" w:hAnsiTheme="majorHAnsi" w:cstheme="majorHAnsi"/>
              </w:rPr>
              <w:t>0</w:t>
            </w:r>
          </w:p>
          <w:p w:rsidR="00B2210D" w:rsidRPr="001F5A0D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8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  <w:tc>
          <w:tcPr>
            <w:tcW w:w="265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2210D" w:rsidRPr="00150824" w:rsidRDefault="00B2210D" w:rsidP="00B2210D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>
              <w:rPr>
                <w:rFonts w:asciiTheme="majorHAnsi" w:hAnsiTheme="majorHAnsi" w:cstheme="majorHAnsi"/>
              </w:rPr>
              <w:t>21</w:t>
            </w:r>
          </w:p>
          <w:p w:rsidR="00B2210D" w:rsidRPr="001F5A0D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8 séances</w:t>
            </w:r>
          </w:p>
        </w:tc>
        <w:tc>
          <w:tcPr>
            <w:tcW w:w="2621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2210D" w:rsidRPr="00150824" w:rsidRDefault="00B2210D" w:rsidP="00B2210D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>
              <w:rPr>
                <w:rFonts w:asciiTheme="majorHAnsi" w:hAnsiTheme="majorHAnsi" w:cstheme="majorHAnsi"/>
              </w:rPr>
              <w:t>22</w:t>
            </w:r>
          </w:p>
          <w:p w:rsidR="00B2210D" w:rsidRPr="001F5A0D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7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  <w:tc>
          <w:tcPr>
            <w:tcW w:w="259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2210D" w:rsidRPr="00150824" w:rsidRDefault="00B2210D" w:rsidP="00B2210D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>
              <w:rPr>
                <w:rFonts w:asciiTheme="majorHAnsi" w:hAnsiTheme="majorHAnsi" w:cstheme="majorHAnsi"/>
              </w:rPr>
              <w:t>23</w:t>
            </w:r>
          </w:p>
          <w:p w:rsidR="00B2210D" w:rsidRPr="001F5A0D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  <w:tc>
          <w:tcPr>
            <w:tcW w:w="2534" w:type="dxa"/>
            <w:gridSpan w:val="2"/>
            <w:tcBorders>
              <w:left w:val="single" w:sz="18" w:space="0" w:color="auto"/>
            </w:tcBorders>
            <w:vAlign w:val="center"/>
          </w:tcPr>
          <w:p w:rsidR="00B2210D" w:rsidRPr="00150824" w:rsidRDefault="00B2210D" w:rsidP="00B2210D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2</w:t>
            </w:r>
            <w:r>
              <w:rPr>
                <w:rFonts w:asciiTheme="majorHAnsi" w:hAnsiTheme="majorHAnsi" w:cstheme="majorHAnsi"/>
              </w:rPr>
              <w:t>4</w:t>
            </w:r>
          </w:p>
          <w:p w:rsidR="00B2210D" w:rsidRPr="001F5A0D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7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</w:tr>
      <w:tr w:rsidR="00B2210D" w:rsidRPr="007A5034" w:rsidTr="00F9677E">
        <w:trPr>
          <w:trHeight w:val="321"/>
        </w:trPr>
        <w:tc>
          <w:tcPr>
            <w:tcW w:w="842" w:type="dxa"/>
            <w:vMerge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359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235" w:type="dxa"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249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285" w:type="dxa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</w:tr>
      <w:tr w:rsidR="00B2210D" w:rsidRPr="007A5034" w:rsidTr="00F9677E">
        <w:trPr>
          <w:trHeight w:val="3199"/>
        </w:trPr>
        <w:tc>
          <w:tcPr>
            <w:tcW w:w="842" w:type="dxa"/>
            <w:vMerge w:val="restart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E410D9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Activités ritualisées</w:t>
            </w:r>
          </w:p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E71272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Nombre</w:t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 xml:space="preserve"> suivant</w:t>
            </w:r>
          </w:p>
          <w:p w:rsidR="00B2210D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Nombre</w:t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 xml:space="preserve"> de milliers</w:t>
            </w:r>
          </w:p>
          <w:p w:rsidR="00B2210D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B2210D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 xml:space="preserve"> Compter de 100 en 100 </w:t>
            </w:r>
          </w:p>
          <w:p w:rsidR="00B2210D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B2210D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 xml:space="preserve">Écrire le nombre précédent </w:t>
            </w:r>
          </w:p>
          <w:p w:rsidR="00B2210D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Dictée de nombres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Le nombr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e </w:t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 xml:space="preserve">décimal du jour </w:t>
            </w:r>
          </w:p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Dictée de nombres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Suite des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nombres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Nombre de dizaines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Écrire des nombres Dictée de nombres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Dictée de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nombres décimaux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Comparer des fractions décimales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Décomposer un nombre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Recomposer les nombres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Écrire les nombres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 xml:space="preserve"> Dictée de nombres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E71272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Dictée de nombres décimaux</w:t>
            </w:r>
          </w:p>
          <w:p w:rsidR="00B2210D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Rituel du nombre décimal</w:t>
            </w:r>
          </w:p>
          <w:p w:rsidR="00B2210D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Compter de 0,1 en 0,1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Compter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de 25 en 25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La droit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Graduée</w:t>
            </w:r>
          </w:p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Décomposer les nombres Compter de 0,5 en 0,5</w:t>
            </w: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E71272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Droites</w:t>
            </w:r>
          </w:p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Graduées</w:t>
            </w: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E</w:t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ncadrer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des fractions par des entiers</w:t>
            </w: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Dictée de nombres</w:t>
            </w:r>
          </w:p>
        </w:tc>
        <w:tc>
          <w:tcPr>
            <w:tcW w:w="1285" w:type="dxa"/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E71272">
              <w:rPr>
                <w:rFonts w:asciiTheme="majorHAnsi" w:hAnsiTheme="majorHAnsi" w:cstheme="majorHAnsi"/>
                <w:sz w:val="21"/>
                <w:szCs w:val="21"/>
              </w:rPr>
              <w:t>Dictée de nombres</w:t>
            </w:r>
          </w:p>
        </w:tc>
      </w:tr>
      <w:tr w:rsidR="00B2210D" w:rsidRPr="007A5034" w:rsidTr="00F9677E">
        <w:trPr>
          <w:trHeight w:val="983"/>
        </w:trPr>
        <w:tc>
          <w:tcPr>
            <w:tcW w:w="842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Ordre de grandeurs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Ordre de grandeurs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85" w:type="dxa"/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1071"/>
        </w:trPr>
        <w:tc>
          <w:tcPr>
            <w:tcW w:w="842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formes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Tracer un losange, un rectangle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Figures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solides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Figures créatives</w:t>
            </w:r>
          </w:p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Les solides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Figures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 carré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triangles</w:t>
            </w:r>
          </w:p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Figures créatives</w:t>
            </w: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85" w:type="dxa"/>
            <w:shd w:val="clear" w:color="auto" w:fill="F8FFB8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694"/>
        </w:trPr>
        <w:tc>
          <w:tcPr>
            <w:tcW w:w="842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Conversions (contenance)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B816B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 xml:space="preserve">Conversion de mesures </w:t>
            </w:r>
            <w:r w:rsidRPr="00B816B4">
              <w:rPr>
                <w:rFonts w:asciiTheme="majorHAnsi" w:hAnsiTheme="majorHAnsi" w:cstheme="majorHAnsi"/>
                <w:sz w:val="21"/>
                <w:szCs w:val="21"/>
              </w:rPr>
              <w:br/>
              <w:t>Les mesures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L’heure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Conversion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Heures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Minutes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Conversion de mesures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Lecture de l’heure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Conversion de durée</w:t>
            </w: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Conversion de mesures de longueurs</w:t>
            </w: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Conversion de durée</w:t>
            </w: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85" w:type="dxa"/>
            <w:shd w:val="clear" w:color="auto" w:fill="DEF4FC" w:themeFill="accent2" w:themeFillTint="33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4380"/>
        </w:trPr>
        <w:tc>
          <w:tcPr>
            <w:tcW w:w="842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E410D9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 xml:space="preserve">Calcul </w:t>
            </w:r>
          </w:p>
          <w:p w:rsidR="00B2210D" w:rsidRPr="00E410D9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spellStart"/>
            <w:r w:rsidRPr="00E410D9">
              <w:rPr>
                <w:rFonts w:asciiTheme="majorHAnsi" w:hAnsiTheme="majorHAnsi" w:cstheme="majorHAnsi"/>
                <w:i/>
                <w:iCs/>
              </w:rPr>
              <w:t>Men</w:t>
            </w:r>
            <w:r>
              <w:rPr>
                <w:rFonts w:asciiTheme="majorHAnsi" w:hAnsiTheme="majorHAnsi" w:cstheme="majorHAnsi"/>
                <w:i/>
                <w:iCs/>
              </w:rPr>
              <w:t>-</w:t>
            </w:r>
            <w:r w:rsidRPr="00E410D9">
              <w:rPr>
                <w:rFonts w:asciiTheme="majorHAnsi" w:hAnsiTheme="majorHAnsi" w:cstheme="majorHAnsi"/>
                <w:i/>
                <w:iCs/>
              </w:rPr>
              <w:t>tal</w:t>
            </w:r>
            <w:proofErr w:type="spellEnd"/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B816B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Additions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 xml:space="preserve">Les doubles Jeu de la cible 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Chaine de calculs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Multiplier par 10, 100 des nombres décimaux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Tables de 11, 25 et 50</w:t>
            </w:r>
          </w:p>
          <w:p w:rsidR="00B2210D" w:rsidRPr="00B816B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Calculer 50 % de nombres entiers</w:t>
            </w:r>
          </w:p>
          <w:p w:rsidR="00B2210D" w:rsidRPr="00B816B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La cible Addition d’un entier et d’un nombre décimal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Les divisions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Les moitiés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 xml:space="preserve">Additions Soustractions 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 xml:space="preserve">Multiplications 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816B4">
              <w:rPr>
                <w:rFonts w:asciiTheme="majorHAnsi" w:hAnsiTheme="majorHAnsi" w:cstheme="majorHAnsi"/>
                <w:sz w:val="21"/>
                <w:szCs w:val="21"/>
              </w:rPr>
              <w:t>Chronomaths 9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3615E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Multiplier par 10 et 100 un nombre décimal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Calculer des pourcentages de nombres entiers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Multiplier par 5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Fichier Calculus Multiplier par un nombre de dizaines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Multiplier par 11 Conversion Chronomaths 9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Multiplication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Complément à la centaine suivante</w:t>
            </w:r>
          </w:p>
          <w:p w:rsidR="00B2210D" w:rsidRPr="003615E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Chaine de calculs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Jeu des 5 dés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3615E4">
              <w:rPr>
                <w:rFonts w:asciiTheme="majorHAnsi" w:hAnsiTheme="majorHAnsi" w:cstheme="majorHAnsi"/>
                <w:sz w:val="21"/>
                <w:szCs w:val="21"/>
              </w:rPr>
              <w:t>Soustractions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La division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Suivi des tables Multiplier par un nombre de dizaines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 xml:space="preserve">Multiplier un nombre décimal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par </w:t>
            </w: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10, 100...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Ajouter des nombres décimaux en dixièmes, centièmes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Ordre de grandeur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 xml:space="preserve">Multiplication par 10, 100 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Additions Chronomaths 10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DE7115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Multiplier par 10, 100, 1000 un nombre décimal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Ajouter des dixièmes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Ajouter des nombres décimaux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Soustraire des dixièmes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E7115">
              <w:rPr>
                <w:rFonts w:asciiTheme="majorHAnsi" w:hAnsiTheme="majorHAnsi" w:cstheme="majorHAnsi"/>
                <w:sz w:val="21"/>
                <w:szCs w:val="21"/>
              </w:rPr>
              <w:t>Chronomaths 10</w:t>
            </w: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Calculs rapides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Chronomaths 11</w:t>
            </w: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Suivi des tables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Fichier Calculus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Chronomaths 11 + 12</w:t>
            </w: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Soustraction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+ 20 / - 20 Doubles / moitiés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Chronomaths</w:t>
            </w:r>
          </w:p>
        </w:tc>
        <w:tc>
          <w:tcPr>
            <w:tcW w:w="1285" w:type="dxa"/>
            <w:shd w:val="clear" w:color="auto" w:fill="DEF5EE" w:themeFill="accent4" w:themeFillTint="33"/>
            <w:vAlign w:val="center"/>
          </w:tcPr>
          <w:p w:rsidR="00B2210D" w:rsidRPr="00A02ABA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Tables de multiplication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Multiplier par 10, 100, 1000 un nombre décimal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A02ABA">
              <w:rPr>
                <w:rFonts w:asciiTheme="majorHAnsi" w:hAnsiTheme="majorHAnsi" w:cstheme="majorHAnsi"/>
                <w:sz w:val="21"/>
                <w:szCs w:val="21"/>
              </w:rPr>
              <w:t>Ajouter des fractions</w:t>
            </w:r>
          </w:p>
        </w:tc>
      </w:tr>
      <w:tr w:rsidR="00B2210D" w:rsidRPr="007A5034" w:rsidTr="00F9677E">
        <w:trPr>
          <w:trHeight w:val="1132"/>
        </w:trPr>
        <w:tc>
          <w:tcPr>
            <w:tcW w:w="842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E410D9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 xml:space="preserve">Résolution </w:t>
            </w:r>
          </w:p>
          <w:p w:rsidR="00B2210D" w:rsidRPr="00E410D9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gramStart"/>
            <w:r w:rsidRPr="00E410D9">
              <w:rPr>
                <w:rFonts w:asciiTheme="majorHAnsi" w:hAnsiTheme="majorHAnsi" w:cstheme="majorHAnsi"/>
                <w:i/>
                <w:iCs/>
              </w:rPr>
              <w:t>problèmes</w:t>
            </w:r>
            <w:proofErr w:type="gramEnd"/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Rallye maths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 proportionnalité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Rallye Maths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Fichie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r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Problèmes de durées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La proportionnalité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85" w:type="dxa"/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2266"/>
        </w:trPr>
        <w:tc>
          <w:tcPr>
            <w:tcW w:w="842" w:type="dxa"/>
            <w:vMerge w:val="restart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E410D9" w:rsidRDefault="00B2210D" w:rsidP="00B2210D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lastRenderedPageBreak/>
              <w:t>Apprentissage</w:t>
            </w: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Numération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Écriture des nombres décimaux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Fichier Fractions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Représenter des nombres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moitiés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nombres décimaux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fleurs numériques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85" w:type="dxa"/>
            <w:shd w:val="clear" w:color="auto" w:fill="DBE0F4" w:themeFill="accent1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1403"/>
        </w:trPr>
        <w:tc>
          <w:tcPr>
            <w:tcW w:w="842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dés multipliés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Multiplications 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Ne dépasse pas 1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D0618">
              <w:rPr>
                <w:rFonts w:asciiTheme="majorHAnsi" w:hAnsiTheme="majorHAnsi" w:cstheme="majorHAnsi"/>
                <w:sz w:val="21"/>
                <w:szCs w:val="21"/>
              </w:rPr>
              <w:t>Multiplication et ordre de grandeur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BD0618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D0618">
              <w:rPr>
                <w:rFonts w:asciiTheme="majorHAnsi" w:hAnsiTheme="majorHAnsi" w:cstheme="majorHAnsi"/>
                <w:sz w:val="21"/>
                <w:szCs w:val="21"/>
              </w:rPr>
              <w:t>Multiplidés</w:t>
            </w:r>
          </w:p>
          <w:p w:rsidR="00B2210D" w:rsidRPr="00BD0618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D0618">
              <w:rPr>
                <w:rFonts w:asciiTheme="majorHAnsi" w:hAnsiTheme="majorHAnsi" w:cstheme="majorHAnsi"/>
                <w:sz w:val="21"/>
                <w:szCs w:val="21"/>
              </w:rPr>
              <w:t>Multiplication à deux chiffres</w:t>
            </w:r>
          </w:p>
          <w:p w:rsidR="00B2210D" w:rsidRPr="00BD0618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D0618">
              <w:rPr>
                <w:rFonts w:asciiTheme="majorHAnsi" w:hAnsiTheme="majorHAnsi" w:cstheme="majorHAnsi"/>
                <w:sz w:val="21"/>
                <w:szCs w:val="21"/>
              </w:rPr>
              <w:t xml:space="preserve">Compléments </w:t>
            </w:r>
          </w:p>
          <w:p w:rsidR="00B2210D" w:rsidRPr="00BD0618" w:rsidRDefault="00B2210D" w:rsidP="00B2210D">
            <w:pPr>
              <w:pStyle w:val="NormalWeb"/>
            </w:pPr>
            <w:r w:rsidRPr="00BD0618">
              <w:rPr>
                <w:rFonts w:asciiTheme="majorHAnsi" w:hAnsiTheme="majorHAnsi" w:cstheme="majorHAnsi"/>
                <w:sz w:val="21"/>
                <w:szCs w:val="21"/>
              </w:rPr>
              <w:t>Additions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techniques opératoires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Bon de commande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Division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Collectionneur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Jeu la course à…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Addition de nombres décimaux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Ne dépasse pas 1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Division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Multiplication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Calculs en ligne</w:t>
            </w:r>
          </w:p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Calculs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Addition de décimaux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Les techniques opératoires</w:t>
            </w: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Division</w:t>
            </w: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Calculs posés</w:t>
            </w:r>
          </w:p>
        </w:tc>
        <w:tc>
          <w:tcPr>
            <w:tcW w:w="1285" w:type="dxa"/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Calculs posés</w:t>
            </w:r>
          </w:p>
        </w:tc>
      </w:tr>
      <w:tr w:rsidR="00B2210D" w:rsidRPr="007A5034" w:rsidTr="00F9677E">
        <w:trPr>
          <w:trHeight w:val="1403"/>
        </w:trPr>
        <w:tc>
          <w:tcPr>
            <w:tcW w:w="842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 de partage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Lecture graphique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BD0618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problèmes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Lecture d’horaires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Lecture de données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 proportionnalité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Fichier</w:t>
            </w: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Problèmes</w:t>
            </w:r>
          </w:p>
        </w:tc>
        <w:tc>
          <w:tcPr>
            <w:tcW w:w="1285" w:type="dxa"/>
            <w:shd w:val="clear" w:color="auto" w:fill="FCD8D3" w:themeFill="accent6" w:themeFillTint="33"/>
            <w:vAlign w:val="center"/>
          </w:tcPr>
          <w:p w:rsidR="00B2210D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1677"/>
        </w:trPr>
        <w:tc>
          <w:tcPr>
            <w:tcW w:w="842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7A5034" w:rsidRDefault="00B2210D" w:rsidP="00B2210D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Symétrie Miroi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Les solides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Les angles droits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 xml:space="preserve">Les droites </w:t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lastRenderedPageBreak/>
              <w:t>perpendiculaires</w:t>
            </w: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D5AFC">
              <w:rPr>
                <w:rFonts w:asciiTheme="majorHAnsi" w:hAnsiTheme="majorHAnsi" w:cstheme="majorHAnsi"/>
                <w:sz w:val="21"/>
                <w:szCs w:val="21"/>
              </w:rPr>
              <w:lastRenderedPageBreak/>
              <w:t>La bataille navale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DD5AFC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</w:t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e cercle : la rosace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La carte au trésor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 xml:space="preserve">Projet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« Ma maison »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Repro Miroir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La carte au trésor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La guerre du potage Code / décode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Projet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« Ma maison » Symétrie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Code / décode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D5AFC">
              <w:rPr>
                <w:rFonts w:asciiTheme="majorHAnsi" w:hAnsiTheme="majorHAnsi" w:cstheme="majorHAnsi"/>
                <w:sz w:val="21"/>
                <w:szCs w:val="21"/>
              </w:rPr>
              <w:t>Programmation</w:t>
            </w: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Le cercle Figures créatives Code / décode</w:t>
            </w: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B2210D" w:rsidRPr="0013018F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La bataille navale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Ville au trésor Tracer des figures</w:t>
            </w: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85" w:type="dxa"/>
            <w:shd w:val="clear" w:color="auto" w:fill="F8FFB8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810"/>
        </w:trPr>
        <w:tc>
          <w:tcPr>
            <w:tcW w:w="842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13018F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Les unités de mesure</w:t>
            </w:r>
          </w:p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Le périmètre / l’aire</w:t>
            </w: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Les mesures L’heure</w:t>
            </w: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Les mesures Histoire des mesures</w:t>
            </w: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Le calendrier</w:t>
            </w: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La guerre des champs L’aire et le périmètre Fichier Architecte</w:t>
            </w: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Les durées Horodator Contenances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="Calibri" w:hAnsi="Calibri" w:cs="Calibri"/>
                <w:sz w:val="16"/>
                <w:szCs w:val="16"/>
              </w:rPr>
              <w:t>Les aires Histoire de mesures</w:t>
            </w: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Les mesures Conversion de durées</w:t>
            </w: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Histoire des mesures</w:t>
            </w: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85" w:type="dxa"/>
            <w:shd w:val="clear" w:color="auto" w:fill="DEF5EE" w:themeFill="accent4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284"/>
        </w:trPr>
        <w:tc>
          <w:tcPr>
            <w:tcW w:w="842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04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35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02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6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8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3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3018F">
              <w:rPr>
                <w:rFonts w:asciiTheme="majorHAnsi" w:hAnsiTheme="majorHAnsi" w:cstheme="majorHAnsi"/>
                <w:sz w:val="21"/>
                <w:szCs w:val="21"/>
              </w:rPr>
              <w:t>Boite à énigmes</w:t>
            </w:r>
          </w:p>
        </w:tc>
        <w:tc>
          <w:tcPr>
            <w:tcW w:w="1318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59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35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49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85" w:type="dxa"/>
            <w:shd w:val="clear" w:color="auto" w:fill="EDFADC" w:themeFill="accent3" w:themeFillTint="33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2210D" w:rsidRPr="007A5034" w:rsidTr="00F9677E">
        <w:trPr>
          <w:trHeight w:val="273"/>
        </w:trPr>
        <w:tc>
          <w:tcPr>
            <w:tcW w:w="842" w:type="dxa"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1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0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35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02" w:type="dxa"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46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03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18" w:type="dxa"/>
            <w:tcBorders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35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35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49" w:type="dxa"/>
            <w:tcBorders>
              <w:left w:val="single" w:sz="18" w:space="0" w:color="auto"/>
            </w:tcBorders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Évaluation</w:t>
            </w:r>
          </w:p>
        </w:tc>
        <w:tc>
          <w:tcPr>
            <w:tcW w:w="1285" w:type="dxa"/>
            <w:vAlign w:val="center"/>
          </w:tcPr>
          <w:p w:rsidR="00B2210D" w:rsidRPr="007A5034" w:rsidRDefault="00B2210D" w:rsidP="00B2210D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Évaluation</w:t>
            </w:r>
          </w:p>
        </w:tc>
      </w:tr>
    </w:tbl>
    <w:p w:rsidR="001F5A0D" w:rsidRPr="001F5A0D" w:rsidRDefault="001F5A0D" w:rsidP="00B2210D"/>
    <w:sectPr w:rsidR="001F5A0D" w:rsidRPr="001F5A0D" w:rsidSect="001F5A0D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0D"/>
    <w:rsid w:val="0013018F"/>
    <w:rsid w:val="001F5A0D"/>
    <w:rsid w:val="00353F4C"/>
    <w:rsid w:val="003615E4"/>
    <w:rsid w:val="00424D2F"/>
    <w:rsid w:val="00450838"/>
    <w:rsid w:val="005D1642"/>
    <w:rsid w:val="006E3A9D"/>
    <w:rsid w:val="0073539E"/>
    <w:rsid w:val="00960E08"/>
    <w:rsid w:val="00A02ABA"/>
    <w:rsid w:val="00B06BBD"/>
    <w:rsid w:val="00B2210D"/>
    <w:rsid w:val="00B3614C"/>
    <w:rsid w:val="00B816B4"/>
    <w:rsid w:val="00BD0618"/>
    <w:rsid w:val="00DD5AFC"/>
    <w:rsid w:val="00DE7115"/>
    <w:rsid w:val="00E410D9"/>
    <w:rsid w:val="00E71272"/>
    <w:rsid w:val="00F16C3B"/>
    <w:rsid w:val="00F9677E"/>
    <w:rsid w:val="00FB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534224-A4BB-D84E-987E-C54F45F1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A0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F5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A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91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6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136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6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24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43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83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6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5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5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5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61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4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0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24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85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20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156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65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46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92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693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59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5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6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1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24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34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47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73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8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58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0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99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6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13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37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66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1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13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118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26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1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4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3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9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97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9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52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188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15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00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1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36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91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04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73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88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8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78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1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98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10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568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9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5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57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6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3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1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03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66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8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7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78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2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7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66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43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1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53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00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4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8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60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76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3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743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8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93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19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60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15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70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43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4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12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90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76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21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88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41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2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9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2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86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619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5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0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76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71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172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1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4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87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47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35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5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3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982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942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8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5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8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686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3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81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38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272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93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3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7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93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6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15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16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10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15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33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7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4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63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35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1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4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8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59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5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3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15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9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8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6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36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78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62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2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8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9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67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2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97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27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96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47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91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8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063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98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267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39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0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87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1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36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62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09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4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5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74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11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24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5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22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92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1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14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8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036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59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30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09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63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1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82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77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3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7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07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32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94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11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97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2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38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58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72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42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65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25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29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22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79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9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Sillage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646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20</cp:revision>
  <dcterms:created xsi:type="dcterms:W3CDTF">2022-11-16T14:28:00Z</dcterms:created>
  <dcterms:modified xsi:type="dcterms:W3CDTF">2022-11-18T00:04:00Z</dcterms:modified>
</cp:coreProperties>
</file>